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Программы обучения на 2023-2024 учебный год</w:t>
      </w:r>
      <w:r>
        <w:rPr>
          <w:rFonts w:ascii="Times New Roman" w:hAnsi="Times New Roman"/>
          <w:sz w:val="32"/>
          <w:szCs w:val="32"/>
        </w:rPr>
        <w:t>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b w:val="false"/>
          <w:b w:val="false"/>
          <w:bCs w:val="false"/>
          <w:u w:val="single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single"/>
        </w:rPr>
        <w:t>Предпрофессиональн</w:t>
      </w:r>
      <w:r>
        <w:rPr>
          <w:rFonts w:ascii="Times New Roman" w:hAnsi="Times New Roman"/>
          <w:b w:val="false"/>
          <w:bCs w:val="false"/>
          <w:sz w:val="32"/>
          <w:szCs w:val="32"/>
          <w:u w:val="single"/>
        </w:rPr>
        <w:t>ая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 xml:space="preserve"> программа в области искусств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u w:val="single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118" w:type="dxa"/>
            <w:tcBorders>
              <w:left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3118" w:type="dxa"/>
            <w:tcBorders>
              <w:left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Баян, Аккордеон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 8 лет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фольклор (Народное пение)</w:t>
            </w:r>
          </w:p>
        </w:tc>
        <w:tc>
          <w:tcPr>
            <w:tcW w:w="3118" w:type="dxa"/>
            <w:tcBorders>
              <w:left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 8 лет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8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 8 лет</w:t>
            </w:r>
          </w:p>
        </w:tc>
      </w:tr>
    </w:tbl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NSimSun" w:cs="Arial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1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1"/>
    </w:pPr>
    <w:rPr>
      <w:rFonts w:ascii="XO Thames" w:hAnsi="XO Thames" w:eastAsia="NSimSun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Arial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/>
  </w:style>
  <w:style w:type="character" w:styleId="Contents4">
    <w:name w:val="Contents 4"/>
    <w:link w:val="Style_3"/>
    <w:qFormat/>
    <w:rPr/>
  </w:style>
  <w:style w:type="character" w:styleId="Contents6">
    <w:name w:val="Contents 6"/>
    <w:link w:val="Style_4"/>
    <w:qFormat/>
    <w:rPr/>
  </w:style>
  <w:style w:type="character" w:styleId="Contents7">
    <w:name w:val="Contents 7"/>
    <w:link w:val="Style_5"/>
    <w:qFormat/>
    <w:rPr/>
  </w:style>
  <w:style w:type="character" w:styleId="Heading3">
    <w:name w:val="Heading 3"/>
    <w:link w:val="Style_6"/>
    <w:qFormat/>
    <w:rPr>
      <w:rFonts w:ascii="XO Thames" w:hAnsi="XO Thames"/>
      <w:b/>
      <w:i/>
      <w:color w:val="000000"/>
    </w:rPr>
  </w:style>
  <w:style w:type="character" w:styleId="Contents3">
    <w:name w:val="Contents 3"/>
    <w:link w:val="Style_7"/>
    <w:qFormat/>
    <w:rPr/>
  </w:style>
  <w:style w:type="character" w:styleId="Heading5">
    <w:name w:val="Heading 5"/>
    <w:link w:val="Style_8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/>
  </w:style>
  <w:style w:type="character" w:styleId="Contents8">
    <w:name w:val="Contents 8"/>
    <w:link w:val="Style_15"/>
    <w:qFormat/>
    <w:rPr/>
  </w:style>
  <w:style w:type="character" w:styleId="Contents5">
    <w:name w:val="Contents 5"/>
    <w:link w:val="Style_16"/>
    <w:qFormat/>
    <w:rPr/>
  </w:style>
  <w:style w:type="character" w:styleId="Subtitle">
    <w:name w:val="Subtitle"/>
    <w:link w:val="Style_1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18"/>
    <w:qFormat/>
    <w:rPr/>
  </w:style>
  <w:style w:type="character" w:styleId="Title">
    <w:name w:val="Title"/>
    <w:link w:val="Style_19"/>
    <w:qFormat/>
    <w:rPr>
      <w:rFonts w:ascii="XO Thames" w:hAnsi="XO Thames"/>
      <w:b/>
      <w:sz w:val="52"/>
    </w:rPr>
  </w:style>
  <w:style w:type="character" w:styleId="Heading4">
    <w:name w:val="Heading 4"/>
    <w:link w:val="Style_20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1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2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Hyperlink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2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15">
    <w:name w:val="Верхний и нижний колонтитулы"/>
    <w:link w:val="Style_13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next w:val="Normal"/>
    <w:link w:val="Style_15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next w:val="Normal"/>
    <w:link w:val="Style_16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6">
    <w:name w:val="Subtitle"/>
    <w:next w:val="Normal"/>
    <w:link w:val="Style_17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18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19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LibreOffice/7.0.1.2$Windows_x86 LibreOffice_project/7cbcfc562f6eb6708b5ff7d7397325de9e764452</Application>
  <Pages>1</Pages>
  <Words>36</Words>
  <Characters>226</Characters>
  <CharactersWithSpaces>248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2023-05-02T11:53:45Z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