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7" w:rsidRDefault="00DB312B" w:rsidP="0044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4320"/>
      </w:tblGrid>
      <w:tr w:rsidR="00440F27" w:rsidRPr="00663A32" w:rsidTr="004F5FC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63A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туризма администрации </w:t>
            </w:r>
            <w:proofErr w:type="spellStart"/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Касимовского</w:t>
            </w:r>
            <w:proofErr w:type="spellEnd"/>
            <w:r w:rsidRPr="00663A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_______________М.Н.Колесова</w:t>
            </w:r>
            <w:proofErr w:type="spellEnd"/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10.01.2012 год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Директор МОУ ДОД «</w:t>
            </w:r>
            <w:proofErr w:type="spellStart"/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Елатомская</w:t>
            </w:r>
            <w:proofErr w:type="spellEnd"/>
            <w:r w:rsidRPr="00663A32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__________________ С.М.Кабанова</w:t>
            </w:r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10.01.2012 год</w:t>
            </w:r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Приказ №3 от 10.01.2012 года</w:t>
            </w:r>
          </w:p>
        </w:tc>
      </w:tr>
      <w:tr w:rsidR="00440F27" w:rsidRPr="00663A32" w:rsidTr="004F5FC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организации профсоюза работников культуры</w:t>
            </w:r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63A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Н.А. </w:t>
            </w:r>
            <w:proofErr w:type="spellStart"/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Чиженкова</w:t>
            </w:r>
            <w:proofErr w:type="spellEnd"/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63A32">
              <w:rPr>
                <w:rFonts w:ascii="Times New Roman" w:hAnsi="Times New Roman" w:cs="Times New Roman"/>
                <w:sz w:val="24"/>
                <w:szCs w:val="24"/>
              </w:rPr>
              <w:t>10.01.2012 год</w:t>
            </w:r>
          </w:p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40F27" w:rsidRPr="00663A32" w:rsidRDefault="00440F27" w:rsidP="004F5FC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F27" w:rsidRPr="00663A32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440F27" w:rsidRPr="00663A32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t>ВНУТРЕННЕГО ТРУДОВОГО РАСПОРЯДКА</w:t>
      </w:r>
    </w:p>
    <w:p w:rsidR="00440F27" w:rsidRPr="00663A32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t xml:space="preserve">для работников </w:t>
      </w:r>
    </w:p>
    <w:p w:rsidR="00440F27" w:rsidRPr="00663A32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образовательного учреждения дополнительного образования детей</w:t>
      </w:r>
    </w:p>
    <w:p w:rsidR="00440F27" w:rsidRPr="00663A32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663A32">
        <w:rPr>
          <w:rFonts w:ascii="Times New Roman" w:hAnsi="Times New Roman" w:cs="Times New Roman"/>
          <w:b/>
          <w:bCs/>
          <w:sz w:val="24"/>
          <w:szCs w:val="24"/>
        </w:rPr>
        <w:t>Елатомская</w:t>
      </w:r>
      <w:proofErr w:type="spellEnd"/>
      <w:r w:rsidRPr="00663A32">
        <w:rPr>
          <w:rFonts w:ascii="Times New Roman" w:hAnsi="Times New Roman" w:cs="Times New Roman"/>
          <w:b/>
          <w:bCs/>
          <w:sz w:val="24"/>
          <w:szCs w:val="24"/>
        </w:rPr>
        <w:t xml:space="preserve"> детская</w:t>
      </w:r>
    </w:p>
    <w:p w:rsidR="00440F27" w:rsidRPr="00663A32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t>музыкальная школа»</w:t>
      </w:r>
    </w:p>
    <w:p w:rsidR="00440F27" w:rsidRPr="00663A32" w:rsidRDefault="00440F27" w:rsidP="00440F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0F27" w:rsidRPr="00663A32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27" w:rsidRPr="00663A32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27" w:rsidRPr="00663A32" w:rsidRDefault="00440F27" w:rsidP="00440F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0F27" w:rsidRPr="00663A32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27" w:rsidRPr="00663A32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27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A32" w:rsidRPr="00663A32" w:rsidRDefault="00663A32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27" w:rsidRPr="00663A32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F27" w:rsidRPr="00663A32" w:rsidRDefault="00440F27" w:rsidP="00440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>латьма</w:t>
      </w:r>
    </w:p>
    <w:p w:rsidR="00440F27" w:rsidRDefault="00440F27" w:rsidP="00440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2012 год</w:t>
      </w:r>
    </w:p>
    <w:p w:rsidR="00663A32" w:rsidRDefault="00663A32" w:rsidP="0044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A32" w:rsidRPr="00663A32" w:rsidRDefault="00663A32" w:rsidP="00440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F27" w:rsidRPr="00663A32" w:rsidRDefault="00440F27" w:rsidP="00440F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1.1. Трудовой распорядок на предприятии, в учреждении, организации определяется правилами внутреннего распорядка ст.189 ТК РФ.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1.2.правила внутреннего распорядка дня призваны четко 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регламентировать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организацию работы всего коллектива школы, способствовать нормальной работе, обеспечению рационального использованию рабочего времени, укреплению трудовой дисциплины, созданию комфортного микроклимата в коллективе.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1.3. Все вопросы, связанные с применением Правил, решаются администрацией школы в пределах предоставленных ей прав, а в случае, предусмотренных действующим законодательством, совместно или по согласованию или с учетом мотивированного мнения профсоюзного комитета.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t>2.Порядок приема, перевода и увольнения работников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2.1. Работники реализуют свое право на труд путем заключения трудового договора с  работодателем в письменной форме. Договор составляется в двух экземплярах. Содержание трудового договора не может быть уменьшено по сравнению с требованиями </w:t>
      </w:r>
      <w:proofErr w:type="spellStart"/>
      <w:proofErr w:type="gramStart"/>
      <w:r w:rsidRPr="00663A3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57 ТК РФ,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2.2. Прием на работу оформляется приказом с испытательным сроком, который издается на основании заключенного трудового договора. Приказ объявляется работнику в 3-х </w:t>
      </w:r>
      <w:proofErr w:type="spellStart"/>
      <w:r w:rsidRPr="00663A3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63A32">
        <w:rPr>
          <w:rFonts w:ascii="Times New Roman" w:hAnsi="Times New Roman" w:cs="Times New Roman"/>
          <w:sz w:val="24"/>
          <w:szCs w:val="24"/>
        </w:rPr>
        <w:t xml:space="preserve"> срок с момента подписания трудового договора.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2.3. Работник может приниматься с испытательным сроком, который не может превышать 3-х месяцев. Прием с испытательным сроком находит свое отражение в трудовом договоре и приказе по учреждению.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2.4. При приеме на работу работник предъявляет следующие документы: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паспорт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- трудовую книжку 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>кроме совместителей)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документы воинского учета для военнообязанных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медицинские документы, предусмотренные законодательством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документы об образовании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страховое свидетельство гос. Пенсионного страхования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2.5. При приеме на работу по совместительству работник должен предъявить паспорт и документ об образовании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2.6. При приеме на работника администрация обязана ознакомить работника со следующими документами:</w:t>
      </w:r>
    </w:p>
    <w:p w:rsidR="00440F27" w:rsidRPr="00663A32" w:rsidRDefault="00440F27" w:rsidP="00440F27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Уставом;</w:t>
      </w:r>
    </w:p>
    <w:p w:rsidR="00440F27" w:rsidRPr="00663A32" w:rsidRDefault="00440F27" w:rsidP="00440F27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Коллективным договором;</w:t>
      </w:r>
    </w:p>
    <w:p w:rsidR="00440F27" w:rsidRPr="00663A32" w:rsidRDefault="00440F27" w:rsidP="00440F27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lastRenderedPageBreak/>
        <w:t>Правилами внутреннего распорядка;</w:t>
      </w:r>
    </w:p>
    <w:p w:rsidR="00440F27" w:rsidRPr="00663A32" w:rsidRDefault="00440F27" w:rsidP="00440F27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Должностными инструкциями;</w:t>
      </w:r>
    </w:p>
    <w:p w:rsidR="00440F27" w:rsidRPr="00663A32" w:rsidRDefault="00440F27" w:rsidP="00440F27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Приказами по охране труда и пожарной безопасности;</w:t>
      </w:r>
    </w:p>
    <w:p w:rsidR="00440F27" w:rsidRPr="00663A32" w:rsidRDefault="00440F27" w:rsidP="00440F27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Провести первичный инструктаж по охране труда и технике безопасности с записью в журнале.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2.7. Срочный трудовой  договор может заключаться по инициативе работодателя или работника:</w:t>
      </w:r>
    </w:p>
    <w:p w:rsidR="00440F27" w:rsidRPr="00663A32" w:rsidRDefault="00440F27" w:rsidP="00440F27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для замены временно отсутствующего работника, за которым в соответствии с законом сохраняется место работы;</w:t>
      </w:r>
    </w:p>
    <w:p w:rsidR="00440F27" w:rsidRPr="00663A32" w:rsidRDefault="00440F27" w:rsidP="00440F27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с лицами, работающими в данной организации по совместительству;</w:t>
      </w:r>
    </w:p>
    <w:p w:rsidR="00440F27" w:rsidRPr="00663A32" w:rsidRDefault="00440F27" w:rsidP="00440F27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с лицами, поступающими на работу в организации, созданные на заведомо определенный период времени или для выполнения заведомо определенной работы; (ст.59 ТК РФ)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2.8. На всех работников, проработавших свыше пяти дней, ведутся трудовые книжки в установленном порядке.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2.9. На каждого работника ведется личное дело, которое состоит из личного листка по учету кадров, автобиографии, копии документов об образовании, квалификации, профессиональной подготовке, выписка из приказов о приеме, </w:t>
      </w:r>
      <w:proofErr w:type="spellStart"/>
      <w:r w:rsidRPr="00663A32">
        <w:rPr>
          <w:rFonts w:ascii="Times New Roman" w:hAnsi="Times New Roman" w:cs="Times New Roman"/>
          <w:sz w:val="24"/>
          <w:szCs w:val="24"/>
        </w:rPr>
        <w:t>переводе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>ичное</w:t>
      </w:r>
      <w:proofErr w:type="spellEnd"/>
      <w:r w:rsidRPr="00663A32">
        <w:rPr>
          <w:rFonts w:ascii="Times New Roman" w:hAnsi="Times New Roman" w:cs="Times New Roman"/>
          <w:sz w:val="24"/>
          <w:szCs w:val="24"/>
        </w:rPr>
        <w:t xml:space="preserve"> дело и карточка Т-2 хранятся в школе.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2.10. Перевод на другую работу происходит только с согласия работника кроме случаев, когда закон допускает временный перевод без согласия работника.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Допускается временный перевод работников на  срок до одного месяца для замещения отсутствующего. Продолжительность перевода не может превышать одного месяца в течени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календарного года.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2.11.Прекращение трудового договора может иметь место только по основаниям, 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2.12. В случае увольнения работника по сокращению штата работников отнести к льготной категории, имеющей преимущественное право оставления на работе, сверх перечня, установленного ст.71 ТК РФ, лиц </w:t>
      </w:r>
      <w:proofErr w:type="spellStart"/>
      <w:r w:rsidRPr="00663A3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63A32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2.13. В связи с изменениями в организации работы школы и организации труда в школе (изменение количества часов, изменение учебного плана, режима работы и т.п.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>опускается при продолжении работы в той же должности, специальности, квалификации изменение существующих условий труда работника: системы и размеры оплаты труда, льгот, режима работы, изменения объема учебной нагрузки, совмещение профессий, а также изменение других существующих условий труда;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 Работник должен быть поставлен в известность об изменении условий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по п.7 ст.77 ТК РФ. 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2.14. Увольнение в связи с сокращением штата или численности работников допускается при условии, невозможности перевода увольняемого работника, с его согласия, на другую </w:t>
      </w:r>
      <w:r w:rsidRPr="00663A32">
        <w:rPr>
          <w:rFonts w:ascii="Times New Roman" w:hAnsi="Times New Roman" w:cs="Times New Roman"/>
          <w:sz w:val="24"/>
          <w:szCs w:val="24"/>
        </w:rPr>
        <w:lastRenderedPageBreak/>
        <w:t>работу, при условии письменного предупреждения за 2 месяца. Увольнение работника по сокращению штата работников проводится руководителем учреждения с учетом мотивированного мнения профкома по п.2 ст.81 ТК РФ.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A32">
        <w:rPr>
          <w:rFonts w:ascii="Times New Roman" w:hAnsi="Times New Roman" w:cs="Times New Roman"/>
          <w:sz w:val="24"/>
          <w:szCs w:val="24"/>
        </w:rPr>
        <w:t>Также с учетом мотивированного мнения профкома может быть произведено увольнение работника в связи с «недостаточной квалификацией, подтвержденной аттестацией» (подпункт «б» п.3 ст.81 ТК РФ, и за «неоднократное неисполнение работником без уважительной причин трудовых обязанностей, если он имеет дисциплинарное взыскание» (п.5 ст.81 ТК РФ).</w:t>
      </w:r>
      <w:proofErr w:type="gramEnd"/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 Увольнение по этим основаниям  происходит с учетом мнения профкома только в том случае, если увольняемые являются членами профкома.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 xml:space="preserve">В день увольнения администрация школы производит с увольняемым работником полный денежный расчет и выдает  ему надлежащем оформленную трудовую книжку, а также документ о прохождении аттестации.  </w:t>
      </w:r>
      <w:proofErr w:type="gramEnd"/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Запись о причине увольнения в трудовую книжку вносится в соответствии с формулировкой законодательства   и ссылкой на статью и пункт закона.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3.Обязанности работника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3.1. Работники школы обязаны: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а) работать честно и добросовестно, строго выполнять учебный режим, требования Устава и Правил внутреннего распорядка, соблюдать дисциплину: вовремя приходить на работу, соблюдать установленную продолжительность рабочего времени, своевременно и точно выполнять распоряжения администрации;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б) систематически, не реже чем раз в пять лет повышать свой уровень квалификации;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в) быть примером в поведении и выполнении морального 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долга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как в школе, так и вне школы;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г) полностью соблюдать требования по технике безопасности, производственной санитарии и пожарной безопасности, предусмотренные соответствующими документами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д) беречь общественную собственность, бережно использовать материалы, тепло и воду, воспитывать у учащихся бережное отношение к государственному имуществу;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е) ежегодно и в установленные сроки проходить медицинский осмотр.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3.2. Содержать рабочее место, мебель оборудования в исправном и аккуратном состоянии, соблюдать чистоту в помещениях школы.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3.3. Своевременно заполнять и аккуратно вести установленную документацию.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3.4. Соблюдать установленный порядок хранения материальных ценностей и документов.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lastRenderedPageBreak/>
        <w:t>3.5. Приходить на работу за 10 минут до начала занятий по расписанию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3.6. Круг </w:t>
      </w:r>
      <w:proofErr w:type="spellStart"/>
      <w:r w:rsidRPr="00663A32">
        <w:rPr>
          <w:rFonts w:ascii="Times New Roman" w:hAnsi="Times New Roman" w:cs="Times New Roman"/>
          <w:sz w:val="24"/>
          <w:szCs w:val="24"/>
        </w:rPr>
        <w:t>еонкретных</w:t>
      </w:r>
      <w:proofErr w:type="spellEnd"/>
      <w:r w:rsidRPr="00663A32">
        <w:rPr>
          <w:rFonts w:ascii="Times New Roman" w:hAnsi="Times New Roman" w:cs="Times New Roman"/>
          <w:sz w:val="24"/>
          <w:szCs w:val="24"/>
        </w:rPr>
        <w:t xml:space="preserve"> функциональных обязанностей, которые каждый работник выполняет по своей должности, специальности, определяется должностными инструкциями, утвержденными директором школы на основании квалификационных характеристик, нормативных документов.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    </w:t>
      </w:r>
      <w:r w:rsidRPr="00663A32">
        <w:rPr>
          <w:rFonts w:ascii="Times New Roman" w:hAnsi="Times New Roman" w:cs="Times New Roman"/>
          <w:b/>
          <w:sz w:val="24"/>
          <w:szCs w:val="24"/>
          <w:u w:val="single"/>
        </w:rPr>
        <w:t>Обязанности преподавателя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3.7. Начать урок, не допуская бесполезной траты учебного времени.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3.8. Иметь поурочные планы на каждый учебный час по теории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индивидуальные планы.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3.9. Независимо от расписания уроков присутствовать на всех мероприятиях, запланированных для преподавателей и учащихся, в соответствии со своими должностными инструкциями.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3.10. К первому дню каждой четверти иметь тематический план по сольфеджио и </w:t>
      </w:r>
      <w:proofErr w:type="spellStart"/>
      <w:r w:rsidRPr="00663A32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>итературе</w:t>
      </w:r>
      <w:proofErr w:type="spellEnd"/>
      <w:r w:rsidRPr="00663A32">
        <w:rPr>
          <w:rFonts w:ascii="Times New Roman" w:hAnsi="Times New Roman" w:cs="Times New Roman"/>
          <w:sz w:val="24"/>
          <w:szCs w:val="24"/>
        </w:rPr>
        <w:t>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3.11. выполнять все приказы директора школы безоговорочно, при несогласии с приказом обжаловать выполненный приказ в комиссии 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спором при отделе культуры.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3.12. Преподаватель занимается со своим классом внеклассной внеурочной работой, 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работы. Раз в полугодие проводить родительское собрание.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3.13. Педагогическим и другим работникам школы запрещается: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изменять по своему усмотрению расписание занятий и график работы;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отменять, удлинять или сокращать продолжительность уроков;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удалять учащегося с урока;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курить в помещении школы.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3.14. Посторонним лицам разрешается присутствовать на уроках с согласия учителя и директора школы. Вход в класс после начала урока разрешается в исключительных случаях только директору школы.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 Во время проведения уроков не разрешается делать замечания преподавателям по поводу их работы в присутствии учащихся.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3.15. Администрация школы организует явки на работу и уход с нее всех работников школы.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  В случае неявки на работу по болезни работник должен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3.16. в помещении школы запрещается: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нахождение в верхней одежде и головных уборах;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lastRenderedPageBreak/>
        <w:t>- громкий разговор и шум в коридорах во время занятий.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t>4.Основные права работников образования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 Основные права работников школы определены: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ТКР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Ф(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>ст21,52,53,64,82,113,142,153,171,173,174,197,220,234,238,254,255,256,282,331,332,333,334,335,336,382,399)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Законом РФ « Об образовании» (ст.55)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Типовым положением об учреждениях дополнительного образования</w:t>
      </w:r>
      <w:r w:rsidR="00663A32">
        <w:rPr>
          <w:rFonts w:ascii="Times New Roman" w:hAnsi="Times New Roman" w:cs="Times New Roman"/>
          <w:sz w:val="24"/>
          <w:szCs w:val="24"/>
        </w:rPr>
        <w:t xml:space="preserve"> </w:t>
      </w:r>
      <w:r w:rsidRPr="00663A32">
        <w:rPr>
          <w:rFonts w:ascii="Times New Roman" w:hAnsi="Times New Roman" w:cs="Times New Roman"/>
          <w:sz w:val="24"/>
          <w:szCs w:val="24"/>
        </w:rPr>
        <w:t>детей.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b/>
          <w:sz w:val="24"/>
          <w:szCs w:val="24"/>
          <w:u w:val="single"/>
        </w:rPr>
        <w:t>Права преподавателей</w:t>
      </w:r>
      <w:r w:rsidRPr="00663A32">
        <w:rPr>
          <w:rFonts w:ascii="Times New Roman" w:hAnsi="Times New Roman" w:cs="Times New Roman"/>
          <w:sz w:val="24"/>
          <w:szCs w:val="24"/>
        </w:rPr>
        <w:t>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4.1. Участие в управлении учреждением: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обсуждать Коллективный договор и Правила внутреннего распорядка;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работать и принимать решения на педагогическом совете;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принимать решения на общем собрании коллектива.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4.2. Защита своей профессиональной чести и достоинства.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4.3. Свобода выбора методики обучения, программы для учащихся на уроках специальность, учебных пособий, учебников  в соответствии с учебными программами, утвержденными в школе, методов оценки знаний учащихся.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4.4. Прохождение аттестации на добровольной основе на любую квалификационную категорию.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4.5. Работа по сокращенной 36 – часовой рабочей неделе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пользование ежегодного отпуска в размере 56 календарных дней.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4.6. Повышать свой квалифицированный уровень не реже одного раза в пять лет за счет организации.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4.7. Дисциплинарное расследование нарушений норм профессионального поведения или Устава учреждения возможно только по жалобе, данной в письменной форме, копия которого должно быть передана педагогическому работнику.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4.8. Получение социальных гарантий и льгот, установленных законодательством РФ, учредителем, а также Коллективным договором школы.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63A32">
        <w:rPr>
          <w:rFonts w:ascii="Times New Roman" w:hAnsi="Times New Roman" w:cs="Times New Roman"/>
          <w:b/>
          <w:sz w:val="24"/>
          <w:szCs w:val="24"/>
        </w:rPr>
        <w:t>5.Обязанности администрации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Администраций школы </w:t>
      </w:r>
      <w:proofErr w:type="gramStart"/>
      <w:r w:rsidRPr="00663A32">
        <w:rPr>
          <w:rFonts w:ascii="Times New Roman" w:hAnsi="Times New Roman" w:cs="Times New Roman"/>
          <w:b/>
          <w:bCs/>
          <w:sz w:val="24"/>
          <w:szCs w:val="24"/>
        </w:rPr>
        <w:t>обязана</w:t>
      </w:r>
      <w:proofErr w:type="gramEnd"/>
      <w:r w:rsidRPr="00663A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5.1. Организовать труд педагогов и других работников школы так, чтобы каждый работал по своей специальности и квалификации; закрепить за каждым работником определенное рабочее место; своевременно знакомить преподавателей с расписанием занятий и графиком работы.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lastRenderedPageBreak/>
        <w:t>5.2. Обеспечить здоровые и безопасные условия труда и учебы, исправное состояние помещений, отопления, освещения, вентиляции, инвентаря  и прочего оборудования, необходимых для работы материалов.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5.3. Своевременно рассматривать предложения работников, направленных на улучшение деятельности школы, поддерживать и поощрять лучших работников.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5.4. Совершенствовать организацию труда, обеспечивать выполнение действующих условий</w:t>
      </w:r>
      <w:r w:rsidRPr="00663A32">
        <w:rPr>
          <w:rFonts w:ascii="Times New Roman" w:hAnsi="Times New Roman" w:cs="Times New Roman"/>
          <w:sz w:val="24"/>
          <w:szCs w:val="24"/>
        </w:rPr>
        <w:tab/>
        <w:t xml:space="preserve"> оплаты. Выдавать зарплату два раза в месяц.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5.5. Принимать меры по обеспечению учебной и трудовой дисциплины.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5.6. Соблюдать законодательство о труде, улучшать условия труда сотрудников и учащихся, обеспечивать надлежащее санитарно – технической оборудование всех рабочих мест и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5.7. Постоянно контролировать знание и соблюдение работниками и учащимися всех требований и инструкций по технике безопасности и охране труда, санитарии и гигиены, пожарной безопасности.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5.8. Принимать необходимые меры для профилактики травматизма, профессиональных и других заболеваний работников и учащихся.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5.9. Создавать нормальные условия для хранения верхней одежды </w:t>
      </w:r>
      <w:proofErr w:type="spellStart"/>
      <w:r w:rsidRPr="00663A32">
        <w:rPr>
          <w:rFonts w:ascii="Times New Roman" w:hAnsi="Times New Roman" w:cs="Times New Roman"/>
          <w:sz w:val="24"/>
          <w:szCs w:val="24"/>
        </w:rPr>
        <w:t>работниов</w:t>
      </w:r>
      <w:proofErr w:type="spellEnd"/>
      <w:r w:rsidRPr="00663A32">
        <w:rPr>
          <w:rFonts w:ascii="Times New Roman" w:hAnsi="Times New Roman" w:cs="Times New Roman"/>
          <w:sz w:val="24"/>
          <w:szCs w:val="24"/>
        </w:rPr>
        <w:t xml:space="preserve"> и учащихся.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5.10. Своевременно предоставлять отпуск всем  сотрудникам школы в соответствии с графиком, утвержденным до 1 мая.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5.11. Обеспечивать  систематическое повышение квалификации педагогическими работниками.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5.12. Обеспечивать обязательное социальное страхование работников в порядке, установленном федеральным законом.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63A32">
        <w:rPr>
          <w:rFonts w:ascii="Times New Roman" w:hAnsi="Times New Roman" w:cs="Times New Roman"/>
          <w:b/>
          <w:sz w:val="24"/>
          <w:szCs w:val="24"/>
        </w:rPr>
        <w:t>6.Основные права администрации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t>Директор школы имеет право: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6.1. Заключать, расторгать и изменять трудовые договоры в соответствии с ТК РФ.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6.2. Требовать  соблюдение Правил внутреннего трудового распорядка.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6.3. Представлять учреждение во всех инстанциях.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Распоряжаться имуществом и материальными ценностями.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6.4. Устанавливать штатное расписание в пределах выделенного фонда заработной платы.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6.5. Устанавливать ставки заработной платы на основе Единой тарифной сетки и решения аттестационной комиссии.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6.6. Утверждать учебный план, расписание учебных занятий и графиков работы.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lastRenderedPageBreak/>
        <w:t>6.7. Издавать приказы, инструкции и другие локальные акты, обязательные для выполнения всеми работниками школы.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6.8. Распределять педагогическую нагрузку на новый учебный год, а также график отпусков  с  учетом мнения профкома.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6.9. Контролировать совместно с завучем деятельность преподавателей, в том числе путем посещения и разбора уроков и всех других видов учебных и воспитательных мероприятий.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6.10. Назначать 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заведующих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методических отделений, секретаря педагогического совета.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b/>
          <w:sz w:val="24"/>
          <w:szCs w:val="24"/>
        </w:rPr>
        <w:t>7.Рабочее время и его использование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7.1. Устанавливается шестидневная рабочая неделя с одним выходным. Продолжительность рабочей недели для руководящего, административно – хозяйственного, обслуживающего персонала составляет 40 часов.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График работы составляется и утверждается директором школы. Объявляется работнику под расписку. 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7.2. Работа в установленные для работников графиками выходные запрещена и может иметь место лишь в случаях, предусмотренных законодательством.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7.3. Учебная нагрузка преподавателей устанавливается директором.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При этом: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-  неполная нагрузка должно быть только с письменного согласия преподавателя; 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 Изменение педагогической нагрузки в течени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учебного года возможно в случаях: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если учащейся выбыл из числа учащихся по заявлению родителей;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перевод ученика к другому преподавателю по заявлению родителей;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7.4. Расписание составляется администрацией школы с учетом наиболее благоприятного режима труда и отдыха учащихся и максимальной экономии времени преподавателей.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7.5.  Время каникул, не совпадающее с очередным  отпуском, является рабочим временем. В эти периоды, а также в период отмены занятий  в школе они могут привлекаться администрацией школы к педагогической, организационной и  методической работе в пределах времени, не превышающего их учебную нагрузку.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  В каникулярное время обслуживающий персонал, учебно-вспомогательный персонал привлекается к выполнению хозяйственных работ, не требующих специальных знаний, в пределах установленного им рабочего времени.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7.6. Общие собрания, заседания педагогического  совета, занятий </w:t>
      </w:r>
      <w:proofErr w:type="spellStart"/>
      <w:r w:rsidRPr="00663A32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663A32">
        <w:rPr>
          <w:rFonts w:ascii="Times New Roman" w:hAnsi="Times New Roman" w:cs="Times New Roman"/>
          <w:sz w:val="24"/>
          <w:szCs w:val="24"/>
        </w:rPr>
        <w:t xml:space="preserve"> методических секций, совещания не должны превышать более двух часов. Родительские собрания – не более полутора часов.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663A32">
        <w:rPr>
          <w:rFonts w:ascii="Times New Roman" w:hAnsi="Times New Roman" w:cs="Times New Roman"/>
          <w:b/>
          <w:sz w:val="24"/>
          <w:szCs w:val="24"/>
        </w:rPr>
        <w:t>8.Поощрение за успехи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663A32">
        <w:rPr>
          <w:rFonts w:ascii="Times New Roman" w:hAnsi="Times New Roman" w:cs="Times New Roman"/>
          <w:sz w:val="24"/>
          <w:szCs w:val="24"/>
        </w:rPr>
        <w:t>За образцовое выполнение трудовых обязанностей, новаторство в труде  и другие достижения в работе применяются следующие поощрения: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выдача премий;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награждение ценными подарками;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награждение почетными грамотами;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представление к званиям «Почетный работник общего образования», «Заслуженный работник культуры РФ», орденам и медалям РФ.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   Поощрения применяются администрацией школы.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   Поощрения объявляются начальником районного отдела культуры, директором школы и доводятся до сведения работника, запись вносится в трудовую книжку.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A32">
        <w:rPr>
          <w:rFonts w:ascii="Times New Roman" w:hAnsi="Times New Roman" w:cs="Times New Roman"/>
          <w:b/>
          <w:bCs/>
          <w:sz w:val="24"/>
          <w:szCs w:val="24"/>
        </w:rPr>
        <w:t>9.Ответственность за нарушение трудовой дисциплины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9.1.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а) замечание;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б) выговор;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в) увольнение;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9.2. Наложение дисциплинарного взыскания производится директором школы в пределах предоставленных ей прав.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За каждое нарушение может быть наложено только одно дисциплинарное взыскание.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9.3. До применения взыскания от нарушителя трудовой дисциплины </w:t>
      </w:r>
      <w:proofErr w:type="spellStart"/>
      <w:r w:rsidRPr="00663A32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 w:rsidRPr="00663A32">
        <w:rPr>
          <w:rFonts w:ascii="Times New Roman" w:hAnsi="Times New Roman" w:cs="Times New Roman"/>
          <w:sz w:val="24"/>
          <w:szCs w:val="24"/>
        </w:rPr>
        <w:t xml:space="preserve"> объяснения в письменной форме. Отказ от дачи письменного объяснения либо устное объяснение не препятствуют применению взыскания.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Дисциплинарное расследование нарушений преподавателями норм профессионального проведения и Устава школы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>запрещение педагогической деятельности, защита интересов учащихся) (ст.55 п.5 Закона РФ «Об образовании»)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lastRenderedPageBreak/>
        <w:t>9.4.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9.5. Взыскание объявляется приказом по школе.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трехдневный срок со дня подписания.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9.6. «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Работодатель до истечения года со дня применения дисциплинарного взыскания имеет право снять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работников» (ст. 194 ТК РФ)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9.7. Увольнение как мера дисциплинарного взыскания применяется в следующих случаях: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«неоднократного неисполнения работников без уважительных причин трудовых обязанностей, если он имеет дисциплинарное взыскание» (п.5 ст.81 ТК РФ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- « прогула, отсутствие  на рабочем месте без уважительных причин более 4 </w:t>
      </w:r>
      <w:proofErr w:type="spellStart"/>
      <w:r w:rsidRPr="00663A32">
        <w:rPr>
          <w:rFonts w:ascii="Times New Roman" w:hAnsi="Times New Roman" w:cs="Times New Roman"/>
          <w:sz w:val="24"/>
          <w:szCs w:val="24"/>
        </w:rPr>
        <w:t>часрв</w:t>
      </w:r>
      <w:proofErr w:type="spellEnd"/>
      <w:r w:rsidRPr="00663A32">
        <w:rPr>
          <w:rFonts w:ascii="Times New Roman" w:hAnsi="Times New Roman" w:cs="Times New Roman"/>
          <w:sz w:val="24"/>
          <w:szCs w:val="24"/>
        </w:rPr>
        <w:t xml:space="preserve"> подряд в течени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рабочего дня» ( подпункт «а» п.6 ст.81 ТК РФ)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« совершение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взысканий» (подпункт «г» п.6 ст.81 ТК РФ)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(п.6 ст.81 ТК РФ) повторного в течени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года грубого нарушения устава учреждения (п.1 ст.336 ТК РФ)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>9.8. Дополнительные основания прекращения трудового договора с педагогическими работникам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ст.336 ТК РФ):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sz w:val="24"/>
          <w:szCs w:val="24"/>
        </w:rPr>
      </w:pPr>
      <w:r w:rsidRPr="00663A32">
        <w:rPr>
          <w:rFonts w:ascii="Times New Roman" w:hAnsi="Times New Roman" w:cs="Times New Roman"/>
          <w:sz w:val="24"/>
          <w:szCs w:val="24"/>
        </w:rPr>
        <w:t xml:space="preserve">- « применение, в том числе однократное, методов воспитания, связанных с </w:t>
      </w:r>
      <w:proofErr w:type="gramStart"/>
      <w:r w:rsidRPr="00663A32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  <w:r w:rsidRPr="00663A32">
        <w:rPr>
          <w:rFonts w:ascii="Times New Roman" w:hAnsi="Times New Roman" w:cs="Times New Roman"/>
          <w:sz w:val="24"/>
          <w:szCs w:val="24"/>
        </w:rPr>
        <w:t xml:space="preserve"> или психическим насилием над личностью учащихся»</w:t>
      </w:r>
    </w:p>
    <w:p w:rsidR="00440F27" w:rsidRPr="00663A32" w:rsidRDefault="00440F27" w:rsidP="00440F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B9" w:rsidRPr="00663A32" w:rsidRDefault="00F05EB9">
      <w:pPr>
        <w:rPr>
          <w:rFonts w:ascii="Times New Roman" w:hAnsi="Times New Roman" w:cs="Times New Roman"/>
          <w:sz w:val="24"/>
          <w:szCs w:val="24"/>
        </w:rPr>
      </w:pPr>
    </w:p>
    <w:sectPr w:rsidR="00F05EB9" w:rsidRPr="00663A32" w:rsidSect="00D9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0F27"/>
    <w:rsid w:val="00440F27"/>
    <w:rsid w:val="00663A32"/>
    <w:rsid w:val="00D903DE"/>
    <w:rsid w:val="00DB312B"/>
    <w:rsid w:val="00F0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44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44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Пользователь2</cp:lastModifiedBy>
  <cp:revision>2</cp:revision>
  <dcterms:created xsi:type="dcterms:W3CDTF">2017-11-09T12:11:00Z</dcterms:created>
  <dcterms:modified xsi:type="dcterms:W3CDTF">2017-11-09T12:11:00Z</dcterms:modified>
</cp:coreProperties>
</file>