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0F22" w:rsidTr="00220F22">
        <w:tc>
          <w:tcPr>
            <w:tcW w:w="4785" w:type="dxa"/>
          </w:tcPr>
          <w:p w:rsidR="00220F22" w:rsidRDefault="00220F22" w:rsidP="00220F22">
            <w:pPr>
              <w:pStyle w:val="Standard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Принято на общешкольном родительском собрании МОУДОД </w:t>
            </w:r>
            <w:r>
              <w:rPr>
                <w:rFonts w:ascii="TimesNewRoman" w:hAnsi="TimesNewRoman" w:hint="eastAsia"/>
                <w:color w:val="000000"/>
              </w:rPr>
              <w:t>«</w:t>
            </w:r>
            <w:proofErr w:type="spellStart"/>
            <w:r>
              <w:rPr>
                <w:rFonts w:ascii="TimesNewRoman" w:hAnsi="TimesNewRoman"/>
                <w:color w:val="000000"/>
              </w:rPr>
              <w:t>Елатомская</w:t>
            </w:r>
            <w:proofErr w:type="spellEnd"/>
            <w:r>
              <w:rPr>
                <w:rFonts w:ascii="TimesNewRoman" w:hAnsi="TimesNewRoman"/>
                <w:color w:val="000000"/>
              </w:rPr>
              <w:t xml:space="preserve"> ДМШ</w:t>
            </w:r>
            <w:r>
              <w:rPr>
                <w:rFonts w:ascii="TimesNewRoman" w:hAnsi="TimesNewRoman" w:hint="eastAsia"/>
                <w:color w:val="000000"/>
              </w:rPr>
              <w:t>»</w:t>
            </w:r>
            <w:r>
              <w:rPr>
                <w:rFonts w:ascii="TimesNewRoman" w:hAnsi="TimesNewRoman"/>
                <w:color w:val="000000"/>
              </w:rPr>
              <w:t xml:space="preserve"> 21.09.2011 протокол № 1</w:t>
            </w:r>
            <w:r>
              <w:rPr>
                <w:b/>
                <w:bCs/>
                <w:sz w:val="22"/>
                <w:szCs w:val="25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5"/>
              </w:rPr>
              <w:t xml:space="preserve"> </w:t>
            </w:r>
          </w:p>
        </w:tc>
        <w:tc>
          <w:tcPr>
            <w:tcW w:w="4786" w:type="dxa"/>
          </w:tcPr>
          <w:p w:rsidR="00220F22" w:rsidRPr="00220F22" w:rsidRDefault="00220F22" w:rsidP="00220F22">
            <w:pPr>
              <w:pStyle w:val="Standard"/>
              <w:rPr>
                <w:bCs/>
                <w:sz w:val="22"/>
                <w:szCs w:val="25"/>
              </w:rPr>
            </w:pPr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>Утверждаю</w:t>
            </w:r>
          </w:p>
          <w:p w:rsidR="00220F22" w:rsidRPr="00220F22" w:rsidRDefault="00220F22" w:rsidP="00220F22">
            <w:pPr>
              <w:pStyle w:val="Standard"/>
              <w:rPr>
                <w:rFonts w:ascii="Times New Roman" w:hAnsi="Times New Roman"/>
                <w:bCs/>
                <w:sz w:val="22"/>
                <w:szCs w:val="25"/>
              </w:rPr>
            </w:pPr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>Директор МОУ ДОД «</w:t>
            </w:r>
            <w:proofErr w:type="spellStart"/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>Елатомская</w:t>
            </w:r>
            <w:proofErr w:type="spellEnd"/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 xml:space="preserve"> ДМШ</w:t>
            </w:r>
          </w:p>
          <w:p w:rsidR="00220F22" w:rsidRPr="00220F22" w:rsidRDefault="00220F22" w:rsidP="00220F22">
            <w:pPr>
              <w:pStyle w:val="Standard"/>
              <w:rPr>
                <w:rFonts w:ascii="Times New Roman" w:hAnsi="Times New Roman"/>
                <w:bCs/>
                <w:sz w:val="22"/>
                <w:szCs w:val="25"/>
              </w:rPr>
            </w:pPr>
            <w:proofErr w:type="spellStart"/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>______________________С.М.Кабанова</w:t>
            </w:r>
            <w:proofErr w:type="spellEnd"/>
          </w:p>
          <w:p w:rsidR="00220F22" w:rsidRPr="00220F22" w:rsidRDefault="00220F22" w:rsidP="00220F22">
            <w:pPr>
              <w:pStyle w:val="Standard"/>
              <w:rPr>
                <w:rFonts w:ascii="Times New Roman" w:hAnsi="Times New Roman"/>
                <w:bCs/>
                <w:sz w:val="22"/>
                <w:szCs w:val="25"/>
              </w:rPr>
            </w:pPr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>«_</w:t>
            </w:r>
            <w:r w:rsidRPr="00220F22">
              <w:rPr>
                <w:rFonts w:ascii="Times New Roman" w:hAnsi="Times New Roman"/>
                <w:bCs/>
                <w:sz w:val="22"/>
                <w:szCs w:val="25"/>
                <w:u w:val="single"/>
              </w:rPr>
              <w:t>22</w:t>
            </w:r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>_»</w:t>
            </w:r>
            <w:proofErr w:type="spellStart"/>
            <w:r w:rsidRPr="00220F22">
              <w:rPr>
                <w:rFonts w:ascii="Times New Roman" w:hAnsi="Times New Roman"/>
                <w:bCs/>
                <w:sz w:val="22"/>
                <w:szCs w:val="25"/>
              </w:rPr>
              <w:t>_</w:t>
            </w:r>
            <w:r w:rsidRPr="00220F22">
              <w:rPr>
                <w:rFonts w:ascii="Times New Roman" w:hAnsi="Times New Roman"/>
                <w:bCs/>
                <w:sz w:val="22"/>
                <w:szCs w:val="25"/>
                <w:u w:val="single"/>
              </w:rPr>
              <w:t>сентября</w:t>
            </w:r>
            <w:proofErr w:type="spellEnd"/>
            <w:r w:rsidRPr="00220F22">
              <w:rPr>
                <w:rFonts w:ascii="Times New Roman" w:hAnsi="Times New Roman"/>
                <w:bCs/>
                <w:sz w:val="22"/>
                <w:szCs w:val="25"/>
                <w:u w:val="single"/>
              </w:rPr>
              <w:t xml:space="preserve"> 2011 года</w:t>
            </w:r>
          </w:p>
          <w:p w:rsidR="00220F22" w:rsidRDefault="00220F22" w:rsidP="00220F22">
            <w:pPr>
              <w:pStyle w:val="Standard"/>
              <w:rPr>
                <w:rFonts w:ascii="TimesNewRoman" w:hAnsi="TimesNewRoman"/>
                <w:color w:val="000000"/>
              </w:rPr>
            </w:pPr>
          </w:p>
        </w:tc>
      </w:tr>
    </w:tbl>
    <w:p w:rsidR="00220F22" w:rsidRDefault="00220F22" w:rsidP="00220F22">
      <w:pPr>
        <w:pStyle w:val="Standard"/>
        <w:jc w:val="center"/>
        <w:rPr>
          <w:rFonts w:ascii="TimesNewRoman" w:hAnsi="TimesNewRoman"/>
          <w:color w:val="000000"/>
        </w:rPr>
      </w:pPr>
    </w:p>
    <w:p w:rsidR="00220F22" w:rsidRDefault="00220F22" w:rsidP="00220F22">
      <w:pPr>
        <w:pStyle w:val="Standard"/>
        <w:jc w:val="center"/>
        <w:rPr>
          <w:rFonts w:ascii="TimesNewRoman" w:hAnsi="TimesNewRoman"/>
          <w:color w:val="000000"/>
        </w:rPr>
      </w:pPr>
    </w:p>
    <w:p w:rsidR="00220F22" w:rsidRDefault="00220F22" w:rsidP="00220F22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0F22" w:rsidRDefault="00220F22" w:rsidP="00220F22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220F22" w:rsidRDefault="00220F22" w:rsidP="00220F2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РОДИТЕЛЬСКОМ КОМИТЕТЕ</w:t>
      </w:r>
    </w:p>
    <w:p w:rsidR="00220F22" w:rsidRDefault="00220F22" w:rsidP="00220F2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МОУ ДОД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ДМШ»</w:t>
      </w:r>
    </w:p>
    <w:p w:rsidR="00220F22" w:rsidRDefault="00220F22" w:rsidP="00220F22">
      <w:pPr>
        <w:pStyle w:val="Standard"/>
        <w:rPr>
          <w:rFonts w:ascii="Times New Roman" w:hAnsi="Times New Roman"/>
        </w:rPr>
      </w:pPr>
    </w:p>
    <w:p w:rsidR="00220F22" w:rsidRDefault="00220F22" w:rsidP="00220F2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0F22" w:rsidRPr="00220F22" w:rsidRDefault="00220F22" w:rsidP="00220F22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 w:rsidRPr="00220F22">
        <w:rPr>
          <w:rFonts w:ascii="Times New Roman" w:hAnsi="Times New Roman"/>
          <w:b/>
          <w:bCs/>
          <w:sz w:val="24"/>
        </w:rPr>
        <w:t>I. Общие положения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 </w:t>
      </w:r>
      <w:proofErr w:type="gramStart"/>
      <w:r w:rsidRPr="00220F22">
        <w:rPr>
          <w:rFonts w:ascii="Times New Roman" w:hAnsi="Times New Roman"/>
          <w:sz w:val="24"/>
        </w:rPr>
        <w:t>дополнительного</w:t>
      </w:r>
      <w:proofErr w:type="gramEnd"/>
      <w:r w:rsidRPr="00220F22">
        <w:rPr>
          <w:rFonts w:ascii="Times New Roman" w:hAnsi="Times New Roman"/>
          <w:sz w:val="24"/>
        </w:rPr>
        <w:t xml:space="preserve">  и Уставом школы.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1.2. Положение регламентирует деятельность родительского комитета школы, являющегося одним из коллегиальных органов управления.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1.3. Положение утверждается приказом директора школы.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1.4. Родительский комитет избирается сроком на 1 год из числа законных представителей учащихся.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1.6. Решения Родительского комитета носят рекомендательный характер.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</w:p>
    <w:p w:rsidR="00220F22" w:rsidRPr="00220F22" w:rsidRDefault="00220F22" w:rsidP="00220F22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 w:rsidRPr="00220F22">
        <w:rPr>
          <w:rFonts w:ascii="Times New Roman" w:hAnsi="Times New Roman"/>
          <w:b/>
          <w:bCs/>
          <w:sz w:val="24"/>
        </w:rPr>
        <w:t>2. Основные функции Родительского комитета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Основными функциями Родительского комитета являются: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2.1. Содействие руководству школы </w:t>
      </w:r>
      <w:proofErr w:type="gramStart"/>
      <w:r w:rsidRPr="00220F22">
        <w:rPr>
          <w:rFonts w:ascii="Times New Roman" w:hAnsi="Times New Roman"/>
          <w:sz w:val="24"/>
        </w:rPr>
        <w:t>в</w:t>
      </w:r>
      <w:proofErr w:type="gramEnd"/>
      <w:r w:rsidRPr="00220F22">
        <w:rPr>
          <w:rFonts w:ascii="Times New Roman" w:hAnsi="Times New Roman"/>
          <w:sz w:val="24"/>
        </w:rPr>
        <w:t>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·      </w:t>
      </w:r>
      <w:proofErr w:type="gramStart"/>
      <w:r w:rsidRPr="00220F22">
        <w:rPr>
          <w:rFonts w:ascii="Times New Roman" w:hAnsi="Times New Roman"/>
          <w:sz w:val="24"/>
        </w:rPr>
        <w:t>совершенствовании</w:t>
      </w:r>
      <w:proofErr w:type="gramEnd"/>
      <w:r w:rsidRPr="00220F22">
        <w:rPr>
          <w:rFonts w:ascii="Times New Roman" w:hAnsi="Times New Roman"/>
          <w:sz w:val="24"/>
        </w:rPr>
        <w:t xml:space="preserve"> условий образовательного и воспитательного процесса;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охране жизни и здоровья учащихся;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 защите законных прав и интересов учащихся;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организации и проведении общешкольных мероприятий.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2.2. Организация работы с законными представителями учащихся по разъяснению прав, обязанностей и ответственности участников образовательного процесса.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</w:p>
    <w:p w:rsidR="00220F22" w:rsidRPr="00220F22" w:rsidRDefault="00220F22" w:rsidP="00220F22">
      <w:pPr>
        <w:pStyle w:val="Standard"/>
        <w:rPr>
          <w:rFonts w:ascii="Times New Roman" w:hAnsi="Times New Roman"/>
          <w:b/>
          <w:bCs/>
          <w:sz w:val="24"/>
        </w:rPr>
      </w:pPr>
      <w:r w:rsidRPr="00220F22">
        <w:rPr>
          <w:rFonts w:ascii="Times New Roman" w:hAnsi="Times New Roman"/>
          <w:b/>
          <w:bCs/>
          <w:sz w:val="24"/>
        </w:rPr>
        <w:t xml:space="preserve"> 3. Задачи Родительского комитета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3.1. Активное участие </w:t>
      </w:r>
      <w:proofErr w:type="gramStart"/>
      <w:r w:rsidRPr="00220F22">
        <w:rPr>
          <w:rFonts w:ascii="Times New Roman" w:hAnsi="Times New Roman"/>
          <w:sz w:val="24"/>
        </w:rPr>
        <w:t>в</w:t>
      </w:r>
      <w:proofErr w:type="gramEnd"/>
      <w:r w:rsidRPr="00220F22">
        <w:rPr>
          <w:rFonts w:ascii="Times New Roman" w:hAnsi="Times New Roman"/>
          <w:sz w:val="24"/>
        </w:rPr>
        <w:t>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·      </w:t>
      </w:r>
      <w:proofErr w:type="gramStart"/>
      <w:r w:rsidRPr="00220F22">
        <w:rPr>
          <w:rFonts w:ascii="Times New Roman" w:hAnsi="Times New Roman"/>
          <w:sz w:val="24"/>
        </w:rPr>
        <w:t>воспитании</w:t>
      </w:r>
      <w:proofErr w:type="gramEnd"/>
      <w:r w:rsidRPr="00220F22">
        <w:rPr>
          <w:rFonts w:ascii="Times New Roman" w:hAnsi="Times New Roman"/>
          <w:sz w:val="24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·      </w:t>
      </w:r>
      <w:proofErr w:type="gramStart"/>
      <w:r w:rsidRPr="00220F22">
        <w:rPr>
          <w:rFonts w:ascii="Times New Roman" w:hAnsi="Times New Roman"/>
          <w:sz w:val="24"/>
        </w:rPr>
        <w:t>повышении</w:t>
      </w:r>
      <w:proofErr w:type="gramEnd"/>
      <w:r w:rsidRPr="00220F22">
        <w:rPr>
          <w:rFonts w:ascii="Times New Roman" w:hAnsi="Times New Roman"/>
          <w:sz w:val="24"/>
        </w:rPr>
        <w:t xml:space="preserve"> педагогической культуры законных представителей учащихся на основе программы их педагогического всеобуча;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·      </w:t>
      </w:r>
      <w:proofErr w:type="gramStart"/>
      <w:r w:rsidRPr="00220F22">
        <w:rPr>
          <w:rFonts w:ascii="Times New Roman" w:hAnsi="Times New Roman"/>
          <w:sz w:val="24"/>
        </w:rPr>
        <w:t>проведении</w:t>
      </w:r>
      <w:proofErr w:type="gramEnd"/>
      <w:r w:rsidRPr="00220F22">
        <w:rPr>
          <w:rFonts w:ascii="Times New Roman" w:hAnsi="Times New Roman"/>
          <w:sz w:val="24"/>
        </w:rPr>
        <w:t xml:space="preserve"> разъяснительной и консультативной работы среди законных представителей учащихся о правах, обязанностях и ответственности участников образовательного процесса;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подготовке школы к новому учебному году;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·      </w:t>
      </w:r>
      <w:proofErr w:type="gramStart"/>
      <w:r w:rsidRPr="00220F22">
        <w:rPr>
          <w:rFonts w:ascii="Times New Roman" w:hAnsi="Times New Roman"/>
          <w:sz w:val="24"/>
        </w:rPr>
        <w:t>привлечении</w:t>
      </w:r>
      <w:proofErr w:type="gramEnd"/>
      <w:r w:rsidRPr="00220F22">
        <w:rPr>
          <w:rFonts w:ascii="Times New Roman" w:hAnsi="Times New Roman"/>
          <w:sz w:val="24"/>
        </w:rPr>
        <w:t xml:space="preserve"> законных представителей учащихся к организации внеклассной и внешкольной работы.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3.2. Содействие: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администрации школы в выполнении учащимися «Правил поведения»;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участникам образовательного процесса в воспитан</w:t>
      </w:r>
      <w:proofErr w:type="gramStart"/>
      <w:r w:rsidRPr="00220F22">
        <w:rPr>
          <w:rFonts w:ascii="Times New Roman" w:hAnsi="Times New Roman"/>
          <w:sz w:val="24"/>
        </w:rPr>
        <w:t>ии у у</w:t>
      </w:r>
      <w:proofErr w:type="gramEnd"/>
      <w:r w:rsidRPr="00220F22">
        <w:rPr>
          <w:rFonts w:ascii="Times New Roman" w:hAnsi="Times New Roman"/>
          <w:sz w:val="24"/>
        </w:rPr>
        <w:t xml:space="preserve">чащихся ответственного </w:t>
      </w:r>
      <w:r w:rsidRPr="00220F22">
        <w:rPr>
          <w:rFonts w:ascii="Times New Roman" w:hAnsi="Times New Roman"/>
          <w:sz w:val="24"/>
        </w:rPr>
        <w:lastRenderedPageBreak/>
        <w:t>отношения к учебе, привитии им навыков учебного труда и самообразования;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законным представителям учащихся в повышении их ответственности за выполнение ими обязанностей по воспитанию детей.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3.3. Оказание помощи: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семьям в создании необходимых условий для  получения их детьми дополнительного  музыкального и художественного образования;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администрации школы в организации и проведении общешкольных родительских собраний.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3.4. Контроль: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·      совместно с администрацией школы организация </w:t>
      </w:r>
      <w:proofErr w:type="gramStart"/>
      <w:r w:rsidRPr="00220F22">
        <w:rPr>
          <w:rFonts w:ascii="Times New Roman" w:hAnsi="Times New Roman"/>
          <w:sz w:val="24"/>
        </w:rPr>
        <w:t>контроля за</w:t>
      </w:r>
      <w:proofErr w:type="gramEnd"/>
      <w:r w:rsidRPr="00220F22">
        <w:rPr>
          <w:rFonts w:ascii="Times New Roman" w:hAnsi="Times New Roman"/>
          <w:sz w:val="24"/>
        </w:rPr>
        <w:t xml:space="preserve"> посещаемостью и успеваемостью учащегося.</w:t>
      </w:r>
    </w:p>
    <w:p w:rsid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3.5. Рассмотрение: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      распределение  добровольных пожертвований от физических и юридических лиц на материальные затраты для уставной деятельности Школы;  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обращений в свой адрес, а также обращений к администрации школы по поручению директора в пределах своей компетенции.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3.6. Недопущение: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вмешательства законных представителей учащихся в профессиональную деятельность преподавателей  по личной инициативе.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3.7. Внесение предложений: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по содержанию локальных актов школы в пределах своей компетенции;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по организации учебно-воспитательного процесса.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3.8. Взаимодействие </w:t>
      </w:r>
      <w:proofErr w:type="gramStart"/>
      <w:r w:rsidRPr="00220F22">
        <w:rPr>
          <w:rFonts w:ascii="Times New Roman" w:hAnsi="Times New Roman"/>
          <w:sz w:val="24"/>
        </w:rPr>
        <w:t>с</w:t>
      </w:r>
      <w:proofErr w:type="gramEnd"/>
      <w:r w:rsidRPr="00220F22">
        <w:rPr>
          <w:rFonts w:ascii="Times New Roman" w:hAnsi="Times New Roman"/>
          <w:sz w:val="24"/>
        </w:rPr>
        <w:t>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другими органами коллегиального управления школы по вопросам проведения общешкольных мероприятий в пределах своей компетенции.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b/>
          <w:bCs/>
          <w:sz w:val="24"/>
        </w:rPr>
      </w:pPr>
    </w:p>
    <w:p w:rsidR="00220F22" w:rsidRPr="00220F22" w:rsidRDefault="00220F22" w:rsidP="00220F22">
      <w:pPr>
        <w:pStyle w:val="Standard"/>
        <w:rPr>
          <w:rFonts w:ascii="Times New Roman" w:hAnsi="Times New Roman"/>
          <w:b/>
          <w:bCs/>
          <w:sz w:val="24"/>
        </w:rPr>
      </w:pPr>
      <w:r w:rsidRPr="00220F22">
        <w:rPr>
          <w:rFonts w:ascii="Times New Roman" w:hAnsi="Times New Roman"/>
          <w:b/>
          <w:bCs/>
          <w:sz w:val="24"/>
        </w:rPr>
        <w:t xml:space="preserve"> 4. Права Родительского комитета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4.1. Обращаться: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в любые учреждения и организации.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4.2. Приглашать: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на свои заседания законных представителей учащихся по представлениям (решениям) преподавателей;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любых специалистов для работы в составе своих комиссий.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4.3. Принимать участие </w:t>
      </w:r>
      <w:proofErr w:type="gramStart"/>
      <w:r w:rsidRPr="00220F22">
        <w:rPr>
          <w:rFonts w:ascii="Times New Roman" w:hAnsi="Times New Roman"/>
          <w:sz w:val="24"/>
        </w:rPr>
        <w:t>в</w:t>
      </w:r>
      <w:proofErr w:type="gramEnd"/>
      <w:r w:rsidRPr="00220F22">
        <w:rPr>
          <w:rFonts w:ascii="Times New Roman" w:hAnsi="Times New Roman"/>
          <w:sz w:val="24"/>
        </w:rPr>
        <w:t>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подготовке локальных актов школы;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4.4. Давать разъяснения и принимать меры: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по обращениям учащихся и их законных представителей;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по соблюдению учащимися и их законными представителями требований законодательства об образовании и локальных нормативно-правовых актов школы.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4.5. Выносить: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предложения администрации школы о поощрениях учащихся и их законных представителей;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общественное порицание законным представителям учащихся, уклоняющимся от воспитания детей в семье.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4.6. Разрабатывать и принимать: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настоящее Положение, вносить в него дополнения и изменения;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План своей работы.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4.7. Выбирать: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lastRenderedPageBreak/>
        <w:t>·      Председателя родительского комитета, его заместителя и контролировать их деятельность.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4.8. Принимать: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решения о создании или прекращении своей деятельности;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решения о прекращения полномочий Председателя родительского комитета и его заместителя;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</w:p>
    <w:p w:rsidR="00220F22" w:rsidRPr="00220F22" w:rsidRDefault="00220F22" w:rsidP="00220F22">
      <w:pPr>
        <w:pStyle w:val="Standard"/>
        <w:rPr>
          <w:rFonts w:ascii="Times New Roman" w:hAnsi="Times New Roman"/>
          <w:b/>
          <w:bCs/>
          <w:sz w:val="24"/>
        </w:rPr>
      </w:pPr>
      <w:r w:rsidRPr="00220F22">
        <w:rPr>
          <w:rFonts w:ascii="Times New Roman" w:hAnsi="Times New Roman"/>
          <w:b/>
          <w:bCs/>
          <w:sz w:val="24"/>
        </w:rPr>
        <w:t xml:space="preserve"> 5. Ответственность Родительского комитета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Родительский комитет несет ответственность </w:t>
      </w:r>
      <w:proofErr w:type="gramStart"/>
      <w:r w:rsidRPr="00220F22">
        <w:rPr>
          <w:rFonts w:ascii="Times New Roman" w:hAnsi="Times New Roman"/>
          <w:sz w:val="24"/>
        </w:rPr>
        <w:t>за</w:t>
      </w:r>
      <w:proofErr w:type="gramEnd"/>
      <w:r w:rsidRPr="00220F22">
        <w:rPr>
          <w:rFonts w:ascii="Times New Roman" w:hAnsi="Times New Roman"/>
          <w:sz w:val="24"/>
        </w:rPr>
        <w:t>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5.1. выполнение своего плана работы;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5.2. соответствие принятых решений действующему законодательству и локальным актам школы;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5.3. выполнение принятых решений и рекомендаций;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5.4. установление взаимопонимания между администрацией школы и законными представителями учащихся в вопросах семейного и общественного воспитания</w:t>
      </w:r>
      <w:proofErr w:type="gramStart"/>
      <w:r w:rsidRPr="00220F22">
        <w:rPr>
          <w:rFonts w:ascii="Times New Roman" w:hAnsi="Times New Roman"/>
          <w:sz w:val="24"/>
        </w:rPr>
        <w:t>.;</w:t>
      </w:r>
      <w:proofErr w:type="gramEnd"/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5.5. бездействие при рассмотрении обращений.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</w:p>
    <w:p w:rsidR="00220F22" w:rsidRPr="00220F22" w:rsidRDefault="00220F22" w:rsidP="00220F22">
      <w:pPr>
        <w:pStyle w:val="Standard"/>
        <w:rPr>
          <w:rFonts w:ascii="Times New Roman" w:hAnsi="Times New Roman"/>
          <w:b/>
          <w:bCs/>
          <w:sz w:val="24"/>
        </w:rPr>
      </w:pPr>
      <w:r w:rsidRPr="00220F22">
        <w:rPr>
          <w:rFonts w:ascii="Times New Roman" w:hAnsi="Times New Roman"/>
          <w:b/>
          <w:bCs/>
          <w:sz w:val="24"/>
        </w:rPr>
        <w:t xml:space="preserve"> 6. Организация работы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6.1. В состав Родительского комитета входят 9 человек, трое от каждого отделения.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6.2. Родительский комитет работает по плану, согласованному с директором школы.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6.3. Заседания Родительского комитета проводятся по мере необходимости, но не реже одного раза в полугодие.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6.4. Кворумом для принятия решений является присутствие на заседании более половины членов Родительского комитета.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6.5.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обеспечивает ведение документации;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координирует работу Родительского комитета;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ведет переписку;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·      ведет заседания Родительского комитета.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6.8. Свою деятельность члены Родительского комитета осуществляют на безвозмездной основе.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b/>
          <w:bCs/>
          <w:sz w:val="24"/>
        </w:rPr>
      </w:pPr>
      <w:r w:rsidRPr="00220F22">
        <w:rPr>
          <w:rFonts w:ascii="Times New Roman" w:hAnsi="Times New Roman"/>
          <w:b/>
          <w:bCs/>
          <w:sz w:val="24"/>
        </w:rPr>
        <w:t>7. Делопроизводство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7.1. Родительский комитет ведет протоколы своих заседаний и общешкольных родительских собраний в соответствии с Инструкцией по делопроизводству в школе.</w:t>
      </w:r>
    </w:p>
    <w:p w:rsidR="00220F22" w:rsidRPr="00220F22" w:rsidRDefault="00220F22" w:rsidP="00220F22">
      <w:pPr>
        <w:pStyle w:val="Standard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>7.2. Протоколы хранятся в составе отдельного дела в канцелярии школы.</w:t>
      </w:r>
    </w:p>
    <w:p w:rsidR="00220F22" w:rsidRPr="00220F22" w:rsidRDefault="00220F22" w:rsidP="00220F22">
      <w:pPr>
        <w:pStyle w:val="Standard"/>
        <w:ind w:left="-709"/>
        <w:rPr>
          <w:rFonts w:ascii="Times New Roman" w:hAnsi="Times New Roman"/>
          <w:sz w:val="24"/>
        </w:rPr>
      </w:pPr>
      <w:r w:rsidRPr="00220F22">
        <w:rPr>
          <w:rFonts w:ascii="Times New Roman" w:hAnsi="Times New Roman"/>
          <w:sz w:val="24"/>
        </w:rPr>
        <w:t xml:space="preserve">       7.3.Ответственность за делопроизводство возлагается на председателя Родительского комитета</w:t>
      </w:r>
    </w:p>
    <w:p w:rsidR="000D1403" w:rsidRPr="00220F22" w:rsidRDefault="000D1403">
      <w:pPr>
        <w:rPr>
          <w:sz w:val="24"/>
          <w:szCs w:val="24"/>
        </w:rPr>
      </w:pPr>
    </w:p>
    <w:sectPr w:rsidR="000D1403" w:rsidRPr="00220F22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22"/>
    <w:rsid w:val="000D1403"/>
    <w:rsid w:val="00220F22"/>
    <w:rsid w:val="00A3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F2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3">
    <w:name w:val="Table Grid"/>
    <w:basedOn w:val="a1"/>
    <w:uiPriority w:val="59"/>
    <w:rsid w:val="0022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1081</Words>
  <Characters>6164</Characters>
  <Application>Microsoft Office Word</Application>
  <DocSecurity>0</DocSecurity>
  <Lines>51</Lines>
  <Paragraphs>14</Paragraphs>
  <ScaleCrop>false</ScaleCrop>
  <Company>Krokoz™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2017-11-09T09:10:00Z</dcterms:created>
  <dcterms:modified xsi:type="dcterms:W3CDTF">2017-11-09T09:18:00Z</dcterms:modified>
</cp:coreProperties>
</file>